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43C8EE6A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295D4F">
        <w:rPr>
          <w:rFonts w:ascii="Arial" w:hAnsi="Arial" w:cs="Arial"/>
          <w:b/>
          <w:bCs/>
          <w:u w:val="single"/>
        </w:rPr>
        <w:t xml:space="preserve">Exit Strategies 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Robert Jennings CPA, </w:t>
      </w:r>
      <w:r w:rsidR="00295D4F">
        <w:rPr>
          <w:rFonts w:ascii="Arial" w:hAnsi="Arial" w:cs="Arial"/>
          <w:b/>
          <w:bCs/>
          <w:sz w:val="16"/>
          <w:szCs w:val="16"/>
          <w:u w:val="single"/>
        </w:rPr>
        <w:t>EA</w:t>
      </w:r>
    </w:p>
    <w:p w14:paraId="6EE43B51" w14:textId="77777777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5E30AB72" w:rsidR="00AE3491" w:rsidRPr="00B5702C" w:rsidRDefault="007678A1" w:rsidP="00E43FA8">
      <w:pPr>
        <w:jc w:val="both"/>
        <w:rPr>
          <w:rFonts w:ascii="Arial" w:hAnsi="Arial" w:cs="Arial"/>
          <w:b/>
          <w:bCs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45C6">
        <w:rPr>
          <w:rFonts w:ascii="Arial" w:hAnsi="Arial" w:cs="Arial"/>
          <w:b/>
          <w:bCs/>
          <w:u w:val="single"/>
        </w:rPr>
        <w:t xml:space="preserve">February </w:t>
      </w:r>
      <w:r w:rsidR="00D4655F">
        <w:rPr>
          <w:rFonts w:ascii="Arial" w:hAnsi="Arial" w:cs="Arial"/>
          <w:b/>
          <w:bCs/>
          <w:u w:val="single"/>
        </w:rPr>
        <w:t>2</w:t>
      </w:r>
      <w:r w:rsidR="00295D4F">
        <w:rPr>
          <w:rFonts w:ascii="Arial" w:hAnsi="Arial" w:cs="Arial"/>
          <w:b/>
          <w:bCs/>
          <w:u w:val="single"/>
        </w:rPr>
        <w:t>0, 2022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0B538BA9" w14:textId="3B8F7344" w:rsidR="007678A1" w:rsidRPr="00317DF6" w:rsidRDefault="00317DF6" w:rsidP="00E43FA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Minutes</w:t>
      </w:r>
    </w:p>
    <w:p w14:paraId="42C0AD8C" w14:textId="5FE2E097" w:rsidR="00416796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Ethics rules for IRS/ AICPA on practice changes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DCEDA19" w14:textId="6890FE1F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Defining the assets with worksheet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D71D237" w14:textId="7A6DB9D2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Valuing the firm-case studies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E7E985C" w14:textId="5D20655A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Fees and Values-5 rules in firm transitions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EDD1339" w14:textId="4F0745BB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Tail policies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650AF15F" w14:textId="67A81981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Non compete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14:paraId="36E7499F" w14:textId="2561D306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Equipment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14:paraId="34E9424E" w14:textId="77605188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Practice Continuation Agreements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14:paraId="4524D5E0" w14:textId="49FA5DA7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Case Study Set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4E79EDF" w14:textId="35E1E9B0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Practice Sale/Purchase Values &amp; considerations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14:paraId="000C9B13" w14:textId="6CAF56A3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Office sharing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D9B8F19" w14:textId="3A538DB9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Admitting a partner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270C6F4" w14:textId="52385A74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Mergers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5D4F">
        <w:rPr>
          <w:rFonts w:ascii="Arial" w:hAnsi="Arial" w:cs="Arial"/>
          <w:u w:val="single"/>
        </w:rPr>
        <w:t>10</w:t>
      </w:r>
    </w:p>
    <w:p w14:paraId="768811D1" w14:textId="1E922994" w:rsidR="00295D4F" w:rsidRDefault="00295D4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 Minutes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</w:t>
      </w:r>
    </w:p>
    <w:sectPr w:rsidR="00295D4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FBAE" w14:textId="77777777" w:rsidR="00A24693" w:rsidRDefault="00A24693">
      <w:r>
        <w:separator/>
      </w:r>
    </w:p>
  </w:endnote>
  <w:endnote w:type="continuationSeparator" w:id="0">
    <w:p w14:paraId="2D151B1E" w14:textId="77777777" w:rsidR="00A24693" w:rsidRDefault="00A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808A" w14:textId="77777777" w:rsidR="00A24693" w:rsidRDefault="00A24693">
      <w:r>
        <w:separator/>
      </w:r>
    </w:p>
  </w:footnote>
  <w:footnote w:type="continuationSeparator" w:id="0">
    <w:p w14:paraId="1588A2C9" w14:textId="77777777" w:rsidR="00A24693" w:rsidRDefault="00A2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21759"/>
    <w:rsid w:val="002563E6"/>
    <w:rsid w:val="00261536"/>
    <w:rsid w:val="00295D4F"/>
    <w:rsid w:val="002C760E"/>
    <w:rsid w:val="002E280E"/>
    <w:rsid w:val="002E73EA"/>
    <w:rsid w:val="00317DF6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A254C"/>
    <w:rsid w:val="004A66FD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C45C6"/>
    <w:rsid w:val="009C7A77"/>
    <w:rsid w:val="009F6460"/>
    <w:rsid w:val="00A22A6D"/>
    <w:rsid w:val="00A24693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E1552"/>
    <w:rsid w:val="00BF21BE"/>
    <w:rsid w:val="00BF5627"/>
    <w:rsid w:val="00C11E78"/>
    <w:rsid w:val="00C3228C"/>
    <w:rsid w:val="00C77248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2022-02-15T15:13:00Z</dcterms:created>
  <dcterms:modified xsi:type="dcterms:W3CDTF">2022-02-15T15:13:00Z</dcterms:modified>
</cp:coreProperties>
</file>